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0" w:rsidRPr="00EE5B61" w:rsidRDefault="00D00929" w:rsidP="00D00929">
      <w:pPr>
        <w:jc w:val="center"/>
        <w:rPr>
          <w:b/>
          <w:bCs/>
          <w:i/>
          <w:iCs/>
          <w:color w:val="000000" w:themeColor="text1"/>
          <w:sz w:val="48"/>
          <w:szCs w:val="48"/>
        </w:rPr>
      </w:pPr>
      <w:r w:rsidRPr="00EE5B61">
        <w:rPr>
          <w:b/>
          <w:bCs/>
          <w:i/>
          <w:iCs/>
          <w:color w:val="000000" w:themeColor="text1"/>
          <w:sz w:val="48"/>
          <w:szCs w:val="48"/>
        </w:rPr>
        <w:t>Дружеские отношения взрослых и детей в семье – основа воспитания положительных черт характера ребенка</w:t>
      </w:r>
    </w:p>
    <w:p w:rsidR="00D00929" w:rsidRDefault="00D00929" w:rsidP="00D00929">
      <w:pPr>
        <w:jc w:val="center"/>
      </w:pP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— ровные, доброжелательные отношения взрослых и детей.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Нужно ли быть другом своему ребенку? Некоторые родители считают, что дружба —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— 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«Зачем запрещать ребенку что-то, да еще заставлять его помогать? Пусть играет,— говорят иные родители.—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</w:t>
      </w:r>
      <w:r w:rsidRPr="00D00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только дружеские взаимоотношения взрослых и детей, отношения на равных. Как же возникает эта дружба? Нам часто кажется, что дети еще малы и наших переживаний и проблем им не </w:t>
      </w:r>
      <w:proofErr w:type="gramStart"/>
      <w:r w:rsidRPr="00D00929">
        <w:rPr>
          <w:rFonts w:ascii="Times New Roman" w:eastAsia="Times New Roman" w:hAnsi="Times New Roman" w:cs="Times New Roman"/>
          <w:sz w:val="24"/>
          <w:szCs w:val="24"/>
        </w:rPr>
        <w:t>понять</w:t>
      </w:r>
      <w:proofErr w:type="gramEnd"/>
      <w:r w:rsidRPr="00D00929">
        <w:rPr>
          <w:rFonts w:ascii="Times New Roman" w:eastAsia="Times New Roman" w:hAnsi="Times New Roman" w:cs="Times New Roman"/>
          <w:sz w:val="24"/>
          <w:szCs w:val="24"/>
        </w:rPr>
        <w:t>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 xml:space="preserve"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—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:rsidR="00D00929" w:rsidRPr="00D00929" w:rsidRDefault="00D00929" w:rsidP="00D0092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00929">
        <w:rPr>
          <w:rFonts w:ascii="Times New Roman" w:eastAsia="Times New Roman" w:hAnsi="Times New Roman" w:cs="Times New Roman"/>
          <w:sz w:val="24"/>
          <w:szCs w:val="24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D00929" w:rsidRDefault="00D00929" w:rsidP="00D00929">
      <w:pPr>
        <w:jc w:val="center"/>
      </w:pPr>
    </w:p>
    <w:sectPr w:rsidR="00D00929" w:rsidSect="00C2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00929"/>
    <w:rsid w:val="00065BB5"/>
    <w:rsid w:val="00C253D0"/>
    <w:rsid w:val="00D00929"/>
    <w:rsid w:val="00D06E00"/>
    <w:rsid w:val="00E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2014-02-25T05:48:00Z</dcterms:created>
  <dcterms:modified xsi:type="dcterms:W3CDTF">2017-07-29T13:32:00Z</dcterms:modified>
</cp:coreProperties>
</file>